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487F" w14:textId="77777777" w:rsidR="00B33CCF" w:rsidRDefault="008F6E47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45555D" wp14:editId="71E8775F">
            <wp:simplePos x="0" y="0"/>
            <wp:positionH relativeFrom="column">
              <wp:posOffset>-380999</wp:posOffset>
            </wp:positionH>
            <wp:positionV relativeFrom="paragraph">
              <wp:posOffset>635</wp:posOffset>
            </wp:positionV>
            <wp:extent cx="1176020" cy="11760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7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4A124A" w14:textId="77777777" w:rsidR="00B33CCF" w:rsidRDefault="00B33CCF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36AC9F23" w14:textId="77777777" w:rsidR="00B33CCF" w:rsidRDefault="00B33CCF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1761DE08" w14:textId="77777777" w:rsidR="00B33CCF" w:rsidRDefault="00B33CCF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208F83FE" w14:textId="77777777" w:rsidR="00B33CCF" w:rsidRDefault="00B33CCF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3CC76BC2" w14:textId="77777777" w:rsidR="00B33CCF" w:rsidRDefault="00B33CCF">
      <w:pPr>
        <w:rPr>
          <w:rFonts w:ascii="Times" w:eastAsia="Times" w:hAnsi="Times" w:cs="Times"/>
          <w:b/>
          <w:sz w:val="24"/>
          <w:szCs w:val="24"/>
          <w:u w:val="single"/>
        </w:rPr>
      </w:pPr>
    </w:p>
    <w:p w14:paraId="0C20614A" w14:textId="5D089210" w:rsidR="00BC09FD" w:rsidRDefault="008F6E47" w:rsidP="00BC09FD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CONCOURS DE NÉGOCIATIONS EN DROIT CIVIL</w:t>
      </w:r>
      <w:r w:rsidR="00BC09FD">
        <w:rPr>
          <w:rFonts w:ascii="Times" w:eastAsia="Times" w:hAnsi="Times" w:cs="Times"/>
          <w:b/>
          <w:sz w:val="24"/>
          <w:szCs w:val="24"/>
          <w:u w:val="single"/>
        </w:rPr>
        <w:t> </w:t>
      </w:r>
      <w:r>
        <w:rPr>
          <w:rFonts w:ascii="Times" w:eastAsia="Times" w:hAnsi="Times" w:cs="Times"/>
          <w:b/>
          <w:sz w:val="24"/>
          <w:szCs w:val="24"/>
          <w:u w:val="single"/>
        </w:rPr>
        <w:t>2024</w:t>
      </w:r>
    </w:p>
    <w:p w14:paraId="7A0A72CD" w14:textId="045701CD" w:rsidR="00B33CCF" w:rsidRDefault="008F6E47" w:rsidP="00BC09FD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FORMULAIRE D’INSCRIPTION</w:t>
      </w:r>
    </w:p>
    <w:p w14:paraId="7DE31F60" w14:textId="315F1164" w:rsidR="00B33CCF" w:rsidRDefault="00B33CCF" w:rsidP="00BC09FD">
      <w:pPr>
        <w:ind w:left="-709"/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0D379E4A" w14:textId="77777777" w:rsidR="00B33CCF" w:rsidRDefault="00B33CCF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</w:p>
    <w:p w14:paraId="29C02C77" w14:textId="77777777" w:rsidR="00B33CCF" w:rsidRDefault="008F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Veuillez remplir un formulaire de candidature par école participante. </w:t>
      </w:r>
    </w:p>
    <w:p w14:paraId="4C7691D1" w14:textId="77777777" w:rsidR="00B33CCF" w:rsidRDefault="00B33CCF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7BC4EECA" w14:textId="251F9D93" w:rsidR="00B33CCF" w:rsidRDefault="008F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Veuillez soumettre le formulaire rempli par voie électronique au plus tard le lundi</w:t>
      </w:r>
      <w:r w:rsidR="00BC09FD">
        <w:rPr>
          <w:rFonts w:ascii="Times" w:eastAsia="Times" w:hAnsi="Times" w:cs="Times"/>
          <w:color w:val="000000"/>
          <w:sz w:val="24"/>
          <w:szCs w:val="24"/>
        </w:rPr>
        <w:t> </w:t>
      </w:r>
      <w:r>
        <w:rPr>
          <w:rFonts w:ascii="Times" w:eastAsia="Times" w:hAnsi="Times" w:cs="Times"/>
          <w:color w:val="000000"/>
          <w:sz w:val="24"/>
          <w:szCs w:val="24"/>
        </w:rPr>
        <w:t>20</w:t>
      </w:r>
      <w:r w:rsidR="00BC09FD">
        <w:rPr>
          <w:rFonts w:ascii="Times" w:eastAsia="Times" w:hAnsi="Times" w:cs="Times"/>
          <w:color w:val="000000"/>
          <w:sz w:val="24"/>
          <w:szCs w:val="24"/>
        </w:rPr>
        <w:t> </w:t>
      </w:r>
      <w:r>
        <w:rPr>
          <w:rFonts w:ascii="Times" w:eastAsia="Times" w:hAnsi="Times" w:cs="Times"/>
          <w:color w:val="000000"/>
          <w:sz w:val="24"/>
          <w:szCs w:val="24"/>
        </w:rPr>
        <w:t>no</w:t>
      </w:r>
      <w:r>
        <w:rPr>
          <w:rFonts w:ascii="Times" w:eastAsia="Times" w:hAnsi="Times" w:cs="Times"/>
          <w:sz w:val="24"/>
          <w:szCs w:val="24"/>
        </w:rPr>
        <w:t>vembre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2023 à 1</w:t>
      </w:r>
      <w:r>
        <w:rPr>
          <w:rFonts w:ascii="Times" w:eastAsia="Times" w:hAnsi="Times" w:cs="Times"/>
          <w:sz w:val="24"/>
          <w:szCs w:val="24"/>
        </w:rPr>
        <w:t>6</w:t>
      </w:r>
      <w:r w:rsidR="00BC09FD">
        <w:rPr>
          <w:rFonts w:ascii="Times" w:eastAsia="Times" w:hAnsi="Times" w:cs="Times"/>
          <w:color w:val="000000"/>
          <w:sz w:val="24"/>
          <w:szCs w:val="24"/>
        </w:rPr>
        <w:t> h 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30 à </w:t>
      </w:r>
      <w:r>
        <w:rPr>
          <w:rFonts w:ascii="Times" w:eastAsia="Times" w:hAnsi="Times" w:cs="Times"/>
          <w:sz w:val="24"/>
          <w:szCs w:val="24"/>
        </w:rPr>
        <w:t>la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directrice francophone national</w:t>
      </w:r>
      <w:r w:rsidR="00BC09FD">
        <w:rPr>
          <w:rFonts w:ascii="Times" w:eastAsia="Times" w:hAnsi="Times" w:cs="Times"/>
          <w:color w:val="000000"/>
          <w:sz w:val="24"/>
          <w:szCs w:val="24"/>
        </w:rPr>
        <w:t>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" w:hAnsi="Times" w:cs="Times"/>
          <w:sz w:val="24"/>
          <w:szCs w:val="24"/>
        </w:rPr>
        <w:t xml:space="preserve">Nadreyh Vagba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à l’adresse </w:t>
      </w:r>
      <w:hyperlink r:id="rId9">
        <w:r>
          <w:rPr>
            <w:rFonts w:ascii="Times" w:eastAsia="Times" w:hAnsi="Times" w:cs="Times"/>
            <w:color w:val="0000FF"/>
            <w:sz w:val="24"/>
            <w:szCs w:val="24"/>
            <w:u w:val="single"/>
          </w:rPr>
          <w:t>francophonedirector@blsacanada.com</w:t>
        </w:r>
      </w:hyperlink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</w:p>
    <w:p w14:paraId="4D09C2DA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0A850E9F" w14:textId="35D00A41" w:rsidR="00B33CCF" w:rsidRDefault="008F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Veuillez payer les frais d’inscription applicables par le biais du site Web de l’Association des Étudiant(e)s </w:t>
      </w:r>
      <w:r w:rsidR="00BC09FD">
        <w:rPr>
          <w:rFonts w:ascii="Times" w:eastAsia="Times" w:hAnsi="Times" w:cs="Times"/>
          <w:color w:val="000000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oir(e)s en Droit du Canada à l’adresse </w:t>
      </w:r>
      <w:hyperlink r:id="rId10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blsacanada.com</w:t>
        </w:r>
      </w:hyperlink>
      <w:r>
        <w:rPr>
          <w:rFonts w:ascii="Times" w:eastAsia="Times" w:hAnsi="Times" w:cs="Times"/>
          <w:color w:val="000000"/>
          <w:sz w:val="24"/>
          <w:szCs w:val="24"/>
        </w:rPr>
        <w:t xml:space="preserve"> au plus tard le vendredi</w:t>
      </w:r>
      <w:r>
        <w:rPr>
          <w:rFonts w:ascii="Times" w:eastAsia="Times" w:hAnsi="Times" w:cs="Times"/>
          <w:color w:val="000000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24 novembre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2022 à 16</w:t>
      </w:r>
      <w:r w:rsidR="00BC09FD">
        <w:rPr>
          <w:rFonts w:ascii="Times" w:eastAsia="Times" w:hAnsi="Times" w:cs="Times"/>
          <w:color w:val="000000"/>
          <w:sz w:val="24"/>
          <w:szCs w:val="24"/>
        </w:rPr>
        <w:t> h </w:t>
      </w:r>
      <w:r>
        <w:rPr>
          <w:rFonts w:ascii="Times" w:eastAsia="Times" w:hAnsi="Times" w:cs="Times"/>
          <w:color w:val="000000"/>
          <w:sz w:val="24"/>
          <w:szCs w:val="24"/>
        </w:rPr>
        <w:t>30</w:t>
      </w:r>
      <w:r>
        <w:rPr>
          <w:rFonts w:ascii="Times" w:eastAsia="Times" w:hAnsi="Times" w:cs="Times"/>
          <w:sz w:val="24"/>
          <w:szCs w:val="24"/>
        </w:rPr>
        <w:t xml:space="preserve">. </w:t>
      </w:r>
    </w:p>
    <w:p w14:paraId="2D8EB30B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56777932" w14:textId="133AB2E0" w:rsidR="00B33CCF" w:rsidRDefault="008F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Frais d’inscription option A</w:t>
      </w:r>
      <w:r w:rsidR="00BC09FD">
        <w:rPr>
          <w:rFonts w:ascii="Times" w:eastAsia="Times" w:hAnsi="Times" w:cs="Times"/>
          <w:b/>
          <w:sz w:val="24"/>
          <w:szCs w:val="24"/>
        </w:rPr>
        <w:t> </w:t>
      </w:r>
      <w:r>
        <w:rPr>
          <w:rFonts w:ascii="Times" w:eastAsia="Times" w:hAnsi="Times" w:cs="Times"/>
          <w:b/>
          <w:sz w:val="24"/>
          <w:szCs w:val="24"/>
        </w:rPr>
        <w:t xml:space="preserve">: </w:t>
      </w:r>
      <w:r>
        <w:rPr>
          <w:rFonts w:ascii="Times" w:eastAsia="Times" w:hAnsi="Times" w:cs="Times"/>
          <w:sz w:val="24"/>
          <w:szCs w:val="24"/>
        </w:rPr>
        <w:t>300</w:t>
      </w:r>
      <w:r w:rsidR="00BC09FD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 xml:space="preserve">$ par équipe de 2 </w:t>
      </w:r>
    </w:p>
    <w:p w14:paraId="407168F4" w14:textId="6D4F7A03" w:rsidR="00B33CCF" w:rsidRDefault="008F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Frais d’inscription option B</w:t>
      </w:r>
      <w:r w:rsidR="00BC09FD">
        <w:rPr>
          <w:rFonts w:ascii="Times" w:eastAsia="Times" w:hAnsi="Times" w:cs="Times"/>
          <w:b/>
          <w:sz w:val="24"/>
          <w:szCs w:val="24"/>
        </w:rPr>
        <w:t> </w:t>
      </w:r>
      <w:r>
        <w:rPr>
          <w:rFonts w:ascii="Times" w:eastAsia="Times" w:hAnsi="Times" w:cs="Times"/>
          <w:b/>
          <w:sz w:val="24"/>
          <w:szCs w:val="24"/>
        </w:rPr>
        <w:t xml:space="preserve">: </w:t>
      </w:r>
      <w:r>
        <w:rPr>
          <w:rFonts w:ascii="Times" w:eastAsia="Times" w:hAnsi="Times" w:cs="Times"/>
          <w:sz w:val="24"/>
          <w:szCs w:val="24"/>
        </w:rPr>
        <w:t>150</w:t>
      </w:r>
      <w:r w:rsidR="00BC09FD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$ par équipe de 2</w:t>
      </w:r>
    </w:p>
    <w:p w14:paraId="59D420CC" w14:textId="77777777" w:rsidR="00B33CCF" w:rsidRDefault="00B33CCF">
      <w:pPr>
        <w:rPr>
          <w:rFonts w:ascii="Times" w:eastAsia="Times" w:hAnsi="Times" w:cs="Times"/>
          <w:color w:val="000000"/>
          <w:sz w:val="24"/>
          <w:szCs w:val="24"/>
        </w:rPr>
      </w:pPr>
    </w:p>
    <w:p w14:paraId="39FB08E1" w14:textId="74A53EA4" w:rsidR="00B33CCF" w:rsidRDefault="008F6E47">
      <w:pPr>
        <w:jc w:val="both"/>
        <w:rPr>
          <w:rFonts w:ascii="Times" w:eastAsia="Times" w:hAnsi="Times" w:cs="Times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color w:val="000000"/>
          <w:sz w:val="24"/>
          <w:szCs w:val="24"/>
        </w:rPr>
        <w:t>Veuillez noter que les frais d’inscription de l</w:t>
      </w:r>
      <w:r>
        <w:rPr>
          <w:rFonts w:ascii="Times" w:eastAsia="Times" w:hAnsi="Times" w:cs="Times"/>
          <w:sz w:val="24"/>
          <w:szCs w:val="24"/>
        </w:rPr>
        <w:t xml:space="preserve">’option A </w:t>
      </w:r>
      <w:r>
        <w:rPr>
          <w:rFonts w:ascii="Times" w:eastAsia="Times" w:hAnsi="Times" w:cs="Times"/>
          <w:color w:val="000000"/>
          <w:sz w:val="24"/>
          <w:szCs w:val="24"/>
        </w:rPr>
        <w:t>comprennent l</w:t>
      </w:r>
      <w:r>
        <w:rPr>
          <w:rFonts w:ascii="Times" w:eastAsia="Times" w:hAnsi="Times" w:cs="Times"/>
          <w:sz w:val="24"/>
          <w:szCs w:val="24"/>
        </w:rPr>
        <w:t xml:space="preserve">’inscription au concours,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l’hébergement à l’hôtel pour les participants, </w:t>
      </w:r>
      <w:r>
        <w:rPr>
          <w:rFonts w:ascii="Times" w:eastAsia="Times" w:hAnsi="Times" w:cs="Times"/>
          <w:sz w:val="24"/>
          <w:szCs w:val="24"/>
        </w:rPr>
        <w:t>la participation à la soirée d’accueil qui se déroulera le vendredi à la faculté de droit de l’université d’</w:t>
      </w:r>
      <w:r w:rsidR="00BC09FD">
        <w:rPr>
          <w:rFonts w:ascii="Times" w:eastAsia="Times" w:hAnsi="Times" w:cs="Times"/>
          <w:sz w:val="24"/>
          <w:szCs w:val="24"/>
        </w:rPr>
        <w:t>O</w:t>
      </w:r>
      <w:r>
        <w:rPr>
          <w:rFonts w:ascii="Times" w:eastAsia="Times" w:hAnsi="Times" w:cs="Times"/>
          <w:sz w:val="24"/>
          <w:szCs w:val="24"/>
        </w:rPr>
        <w:t>ttawa de 8h-10h, ainsi que la nourriture des participants durant le concou</w:t>
      </w:r>
      <w:r>
        <w:rPr>
          <w:rFonts w:ascii="Times" w:eastAsia="Times" w:hAnsi="Times" w:cs="Times"/>
          <w:sz w:val="24"/>
          <w:szCs w:val="24"/>
        </w:rPr>
        <w:t>r</w:t>
      </w:r>
      <w:r w:rsidR="00BC09FD"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>.</w:t>
      </w:r>
      <w:r w:rsidR="00BC09FD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</w:t>
      </w:r>
      <w:r>
        <w:rPr>
          <w:rFonts w:ascii="Times" w:eastAsia="Times" w:hAnsi="Times" w:cs="Times"/>
          <w:sz w:val="24"/>
          <w:szCs w:val="24"/>
        </w:rPr>
        <w:t xml:space="preserve">s frais d’inscription de l’option B comprennent la même chose sauf pour l’hébergement.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Le comité francophone contactera les équipes </w:t>
      </w:r>
      <w:r>
        <w:rPr>
          <w:rFonts w:ascii="Times" w:eastAsia="Times" w:hAnsi="Times" w:cs="Times"/>
          <w:sz w:val="24"/>
          <w:szCs w:val="24"/>
        </w:rPr>
        <w:t>à la clôture des inscriptions afin de les jumeler à un entraîneur et rappeler le calendrier du concours. Nous communiq</w:t>
      </w:r>
      <w:r>
        <w:rPr>
          <w:rFonts w:ascii="Times" w:eastAsia="Times" w:hAnsi="Times" w:cs="Times"/>
          <w:sz w:val="24"/>
          <w:szCs w:val="24"/>
        </w:rPr>
        <w:t xml:space="preserve">uerons à nouveau avec les équipes </w:t>
      </w:r>
      <w:r w:rsidR="00BC09FD">
        <w:rPr>
          <w:rFonts w:ascii="Times" w:eastAsia="Times" w:hAnsi="Times" w:cs="Times"/>
          <w:sz w:val="24"/>
          <w:szCs w:val="24"/>
        </w:rPr>
        <w:t xml:space="preserve">au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début du mois de janvier pour </w:t>
      </w:r>
      <w:r>
        <w:rPr>
          <w:rFonts w:ascii="Times" w:eastAsia="Times" w:hAnsi="Times" w:cs="Times"/>
          <w:sz w:val="24"/>
          <w:szCs w:val="24"/>
        </w:rPr>
        <w:t xml:space="preserve">toutes les précisions concernant la logistique pour le concours.  </w:t>
      </w:r>
    </w:p>
    <w:p w14:paraId="6E906040" w14:textId="77777777" w:rsidR="00B33CCF" w:rsidRDefault="00B33CCF">
      <w:pPr>
        <w:jc w:val="both"/>
        <w:rPr>
          <w:rFonts w:ascii="Times" w:eastAsia="Times" w:hAnsi="Times" w:cs="Times"/>
          <w:sz w:val="24"/>
          <w:szCs w:val="24"/>
        </w:rPr>
      </w:pPr>
      <w:bookmarkStart w:id="1" w:name="_heading=h.i6fo68o587pa" w:colFirst="0" w:colLast="0"/>
      <w:bookmarkEnd w:id="1"/>
    </w:p>
    <w:p w14:paraId="33C96027" w14:textId="77777777" w:rsidR="00B33CCF" w:rsidRDefault="008F6E47">
      <w:pPr>
        <w:jc w:val="both"/>
        <w:rPr>
          <w:rFonts w:ascii="Times" w:eastAsia="Times" w:hAnsi="Times" w:cs="Times"/>
          <w:b/>
          <w:sz w:val="24"/>
          <w:szCs w:val="24"/>
        </w:rPr>
      </w:pPr>
      <w:bookmarkStart w:id="2" w:name="_heading=h.fo41pdes26eb" w:colFirst="0" w:colLast="0"/>
      <w:bookmarkEnd w:id="2"/>
      <w:r>
        <w:br w:type="page"/>
      </w:r>
    </w:p>
    <w:p w14:paraId="4F7A7708" w14:textId="77777777" w:rsidR="00B33CCF" w:rsidRDefault="00B33CCF">
      <w:pPr>
        <w:rPr>
          <w:rFonts w:ascii="Times" w:eastAsia="Times" w:hAnsi="Times" w:cs="Times"/>
          <w:b/>
          <w:sz w:val="24"/>
          <w:szCs w:val="24"/>
          <w:u w:val="single"/>
        </w:rPr>
      </w:pPr>
    </w:p>
    <w:p w14:paraId="283556F5" w14:textId="77777777" w:rsidR="00B33CCF" w:rsidRDefault="008F6E47">
      <w:pPr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INFORMATIONS SUR LA FACULTÉ DE DROIT</w:t>
      </w:r>
    </w:p>
    <w:p w14:paraId="2155C1CF" w14:textId="77777777" w:rsidR="00B33CCF" w:rsidRDefault="00B33CCF">
      <w:pPr>
        <w:rPr>
          <w:rFonts w:ascii="Times" w:eastAsia="Times" w:hAnsi="Times" w:cs="Times"/>
          <w:b/>
          <w:color w:val="000000"/>
          <w:sz w:val="24"/>
          <w:szCs w:val="24"/>
        </w:rPr>
      </w:pPr>
    </w:p>
    <w:tbl>
      <w:tblPr>
        <w:tblStyle w:val="afe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3CCF" w14:paraId="634B92C8" w14:textId="77777777">
        <w:tc>
          <w:tcPr>
            <w:tcW w:w="4675" w:type="dxa"/>
          </w:tcPr>
          <w:p w14:paraId="71F8DCA4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Faculté de droit : </w:t>
            </w:r>
          </w:p>
          <w:p w14:paraId="7335737D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9C829C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1C8303B9" w14:textId="77777777">
        <w:tc>
          <w:tcPr>
            <w:tcW w:w="4675" w:type="dxa"/>
          </w:tcPr>
          <w:p w14:paraId="654AE303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Contact d’une personne-ressource : </w:t>
            </w:r>
          </w:p>
          <w:p w14:paraId="04F3DA90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146C14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5BF33922" w14:textId="77777777">
        <w:tc>
          <w:tcPr>
            <w:tcW w:w="4675" w:type="dxa"/>
          </w:tcPr>
          <w:p w14:paraId="69329C7B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Numéro de téléphone : </w:t>
            </w:r>
          </w:p>
          <w:p w14:paraId="55AA1770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9520E15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68BB4B43" w14:textId="77777777">
        <w:tc>
          <w:tcPr>
            <w:tcW w:w="4675" w:type="dxa"/>
          </w:tcPr>
          <w:p w14:paraId="1CE3B0C9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Adresse postale de la faculté de droit : </w:t>
            </w:r>
          </w:p>
          <w:p w14:paraId="6601C3EB" w14:textId="77777777" w:rsidR="00B33CCF" w:rsidRDefault="00B33CC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14:paraId="6CC5F159" w14:textId="77777777" w:rsidR="00B33CCF" w:rsidRDefault="00B33CC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14:paraId="00C8E184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58033EF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12552D66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744345CB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</w:p>
    <w:p w14:paraId="53D971A2" w14:textId="77777777" w:rsidR="00B33CCF" w:rsidRDefault="008F6E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INFORMATIONS SUR LES ÉTUDIANT(E) S</w:t>
      </w:r>
    </w:p>
    <w:p w14:paraId="57E93B7A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99B992E" w14:textId="77777777" w:rsidR="00B33CCF" w:rsidRDefault="008F6E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Équipe 1</w:t>
      </w:r>
    </w:p>
    <w:p w14:paraId="515035BA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tbl>
      <w:tblPr>
        <w:tblStyle w:val="aff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3CCF" w14:paraId="76976AF3" w14:textId="77777777">
        <w:tc>
          <w:tcPr>
            <w:tcW w:w="4675" w:type="dxa"/>
          </w:tcPr>
          <w:p w14:paraId="0D2A0D5F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Nom et prénoms :</w:t>
            </w:r>
          </w:p>
          <w:p w14:paraId="214F9F19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9754A8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16A60491" w14:textId="77777777">
        <w:tc>
          <w:tcPr>
            <w:tcW w:w="4675" w:type="dxa"/>
          </w:tcPr>
          <w:p w14:paraId="29EED5C7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Adresse courriel : </w:t>
            </w:r>
          </w:p>
          <w:p w14:paraId="4A8C038A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70B393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21C22D13" w14:textId="77777777">
        <w:trPr>
          <w:trHeight w:val="686"/>
        </w:trPr>
        <w:tc>
          <w:tcPr>
            <w:tcW w:w="4675" w:type="dxa"/>
          </w:tcPr>
          <w:p w14:paraId="7A09F362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Numéro de téléphone : </w:t>
            </w:r>
          </w:p>
          <w:p w14:paraId="6ACAE618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EA0B5A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31480047" w14:textId="77777777" w:rsidR="00B33CCF" w:rsidRDefault="00B33CCF">
      <w:pPr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Style w:val="aff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3CCF" w14:paraId="097E9F5D" w14:textId="77777777">
        <w:tc>
          <w:tcPr>
            <w:tcW w:w="4675" w:type="dxa"/>
          </w:tcPr>
          <w:p w14:paraId="323F7D7C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Nom et prénoms :</w:t>
            </w:r>
          </w:p>
          <w:p w14:paraId="48BDC1C8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BFF74A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3DCB1FED" w14:textId="77777777">
        <w:tc>
          <w:tcPr>
            <w:tcW w:w="4675" w:type="dxa"/>
          </w:tcPr>
          <w:p w14:paraId="59B45F37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Adresse courriel : </w:t>
            </w:r>
          </w:p>
          <w:p w14:paraId="77B5B62A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1A6CC3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58043679" w14:textId="77777777">
        <w:trPr>
          <w:trHeight w:val="518"/>
        </w:trPr>
        <w:tc>
          <w:tcPr>
            <w:tcW w:w="4675" w:type="dxa"/>
          </w:tcPr>
          <w:p w14:paraId="34948B95" w14:textId="77777777" w:rsidR="00B33CCF" w:rsidRDefault="008F6E47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Numéro de téléphone : </w:t>
            </w:r>
          </w:p>
        </w:tc>
        <w:tc>
          <w:tcPr>
            <w:tcW w:w="4675" w:type="dxa"/>
          </w:tcPr>
          <w:p w14:paraId="41BBADB8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34AA9680" w14:textId="77777777" w:rsidR="00B33CCF" w:rsidRDefault="00B33CCF">
      <w:pPr>
        <w:rPr>
          <w:rFonts w:ascii="Times" w:eastAsia="Times" w:hAnsi="Times" w:cs="Times"/>
          <w:color w:val="000000"/>
          <w:sz w:val="24"/>
          <w:szCs w:val="24"/>
        </w:rPr>
      </w:pPr>
    </w:p>
    <w:p w14:paraId="0F5C7E7A" w14:textId="77777777" w:rsidR="00B33CCF" w:rsidRDefault="008F6E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Équipe 2</w:t>
      </w:r>
    </w:p>
    <w:p w14:paraId="6A6CB6DB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tbl>
      <w:tblPr>
        <w:tblStyle w:val="aff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3CCF" w14:paraId="3CDCC65F" w14:textId="77777777">
        <w:tc>
          <w:tcPr>
            <w:tcW w:w="4675" w:type="dxa"/>
          </w:tcPr>
          <w:p w14:paraId="67AFD3A9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Nom et prénoms :</w:t>
            </w:r>
          </w:p>
          <w:p w14:paraId="5F57EE02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52A6FB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4EE8972F" w14:textId="77777777">
        <w:tc>
          <w:tcPr>
            <w:tcW w:w="4675" w:type="dxa"/>
          </w:tcPr>
          <w:p w14:paraId="7CB30685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Adresse courriel : </w:t>
            </w:r>
          </w:p>
          <w:p w14:paraId="7B0E1E9D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7B96871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39C4FFD6" w14:textId="77777777">
        <w:trPr>
          <w:trHeight w:val="686"/>
        </w:trPr>
        <w:tc>
          <w:tcPr>
            <w:tcW w:w="4675" w:type="dxa"/>
          </w:tcPr>
          <w:p w14:paraId="4BFCC1A3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Numéro de téléphone : </w:t>
            </w:r>
          </w:p>
          <w:p w14:paraId="3A9D62B5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E08116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55977C39" w14:textId="77777777" w:rsidR="00B33CCF" w:rsidRDefault="00B33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tbl>
      <w:tblPr>
        <w:tblStyle w:val="aff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33CCF" w14:paraId="389F8BF0" w14:textId="77777777">
        <w:tc>
          <w:tcPr>
            <w:tcW w:w="4675" w:type="dxa"/>
          </w:tcPr>
          <w:p w14:paraId="2F857B7D" w14:textId="77777777" w:rsidR="00B33CCF" w:rsidRDefault="008F6E47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Nom et prénoms :</w:t>
            </w:r>
          </w:p>
          <w:p w14:paraId="2EDF29A7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4DAAD5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6E8E3BA9" w14:textId="77777777">
        <w:tc>
          <w:tcPr>
            <w:tcW w:w="4675" w:type="dxa"/>
          </w:tcPr>
          <w:p w14:paraId="5BC858DE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Adresse courriel : </w:t>
            </w:r>
          </w:p>
          <w:p w14:paraId="30061EF5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DE5C77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B33CCF" w14:paraId="62A9A65A" w14:textId="77777777">
        <w:trPr>
          <w:trHeight w:val="686"/>
        </w:trPr>
        <w:tc>
          <w:tcPr>
            <w:tcW w:w="4675" w:type="dxa"/>
          </w:tcPr>
          <w:p w14:paraId="6193BB1A" w14:textId="77777777" w:rsidR="00B33CCF" w:rsidRDefault="008F6E47">
            <w:pPr>
              <w:ind w:left="-113" w:firstLine="11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Numéro de téléphone : </w:t>
            </w:r>
          </w:p>
          <w:p w14:paraId="7B7DC642" w14:textId="77777777" w:rsidR="00B33CCF" w:rsidRDefault="00B33CCF">
            <w:pPr>
              <w:ind w:left="-113" w:firstLine="113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2BCECF" w14:textId="77777777" w:rsidR="00B33CCF" w:rsidRDefault="00B33CCF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</w:tbl>
    <w:p w14:paraId="215FABA8" w14:textId="77777777" w:rsidR="00B33CCF" w:rsidRDefault="00B33CCF">
      <w:pPr>
        <w:rPr>
          <w:rFonts w:ascii="Times" w:eastAsia="Times" w:hAnsi="Times" w:cs="Times"/>
          <w:b/>
          <w:sz w:val="24"/>
          <w:szCs w:val="24"/>
          <w:u w:val="single"/>
        </w:rPr>
      </w:pPr>
    </w:p>
    <w:p w14:paraId="6E490127" w14:textId="77777777" w:rsidR="00B33CCF" w:rsidRDefault="008F6E47">
      <w:pPr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 xml:space="preserve">SIGNATURES </w:t>
      </w:r>
    </w:p>
    <w:p w14:paraId="01BE2D0F" w14:textId="77777777" w:rsidR="00B33CCF" w:rsidRDefault="00B33CC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4" w:right="816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7D33D89" w14:textId="77777777" w:rsidR="00B33CCF" w:rsidRDefault="008F6E47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Étudiant(e) #1 </w:t>
      </w:r>
    </w:p>
    <w:tbl>
      <w:tblPr>
        <w:tblStyle w:val="aff3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33CCF" w14:paraId="76CF9C59" w14:textId="77777777">
        <w:tc>
          <w:tcPr>
            <w:tcW w:w="4788" w:type="dxa"/>
          </w:tcPr>
          <w:p w14:paraId="7DECAD99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BCCCF06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B2F108A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79A659C" w14:textId="77777777" w:rsidR="00B33CCF" w:rsidRDefault="00B33CCF">
            <w:pPr>
              <w:rPr>
                <w:rFonts w:ascii="Kunstler Script" w:eastAsia="Kunstler Script" w:hAnsi="Kunstler Script" w:cs="Kunstler Script"/>
                <w:b/>
                <w:color w:val="000000"/>
                <w:sz w:val="24"/>
                <w:szCs w:val="24"/>
              </w:rPr>
            </w:pPr>
          </w:p>
          <w:p w14:paraId="5938E5AA" w14:textId="77777777" w:rsidR="00B33CCF" w:rsidRDefault="00B33CCF">
            <w:pPr>
              <w:rPr>
                <w:rFonts w:ascii="Pacifico" w:eastAsia="Pacifico" w:hAnsi="Pacifico" w:cs="Pacifico"/>
                <w:i/>
                <w:color w:val="000000"/>
                <w:sz w:val="32"/>
                <w:szCs w:val="32"/>
              </w:rPr>
            </w:pPr>
          </w:p>
        </w:tc>
      </w:tr>
      <w:tr w:rsidR="00B33CCF" w14:paraId="536F8ABC" w14:textId="77777777">
        <w:tc>
          <w:tcPr>
            <w:tcW w:w="4788" w:type="dxa"/>
          </w:tcPr>
          <w:p w14:paraId="15ADEA43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NOMS ET PRÉNOMS</w:t>
            </w:r>
          </w:p>
        </w:tc>
        <w:tc>
          <w:tcPr>
            <w:tcW w:w="4788" w:type="dxa"/>
          </w:tcPr>
          <w:p w14:paraId="4C00BD6B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SIGNATURE</w:t>
            </w:r>
          </w:p>
        </w:tc>
      </w:tr>
    </w:tbl>
    <w:p w14:paraId="792A3878" w14:textId="77777777" w:rsidR="00B33CCF" w:rsidRDefault="00B33CCF">
      <w:pPr>
        <w:rPr>
          <w:rFonts w:ascii="Times" w:eastAsia="Times" w:hAnsi="Times" w:cs="Times"/>
          <w:sz w:val="24"/>
          <w:szCs w:val="24"/>
        </w:rPr>
      </w:pPr>
    </w:p>
    <w:p w14:paraId="63C53C31" w14:textId="77777777" w:rsidR="00B33CCF" w:rsidRDefault="008F6E47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Étudiant(e) #2 </w:t>
      </w:r>
    </w:p>
    <w:tbl>
      <w:tblPr>
        <w:tblStyle w:val="aff4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33CCF" w14:paraId="4F680556" w14:textId="77777777">
        <w:tc>
          <w:tcPr>
            <w:tcW w:w="4788" w:type="dxa"/>
          </w:tcPr>
          <w:p w14:paraId="20A31385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B30A87D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04BC8EB8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0BBCB03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B33CCF" w14:paraId="0775D569" w14:textId="77777777">
        <w:tc>
          <w:tcPr>
            <w:tcW w:w="4788" w:type="dxa"/>
          </w:tcPr>
          <w:p w14:paraId="64A18683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NOMS ET PRÉNOMS</w:t>
            </w:r>
          </w:p>
        </w:tc>
        <w:tc>
          <w:tcPr>
            <w:tcW w:w="4788" w:type="dxa"/>
          </w:tcPr>
          <w:p w14:paraId="23B23A5D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SIGNATURE</w:t>
            </w:r>
          </w:p>
        </w:tc>
      </w:tr>
    </w:tbl>
    <w:p w14:paraId="4E88C588" w14:textId="77777777" w:rsidR="00B33CCF" w:rsidRDefault="00B33CCF">
      <w:pPr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00EC892" w14:textId="77777777" w:rsidR="00B33CCF" w:rsidRDefault="008F6E47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Étudiant(e) #3</w:t>
      </w:r>
    </w:p>
    <w:tbl>
      <w:tblPr>
        <w:tblStyle w:val="aff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33CCF" w14:paraId="2A0C36A2" w14:textId="77777777">
        <w:tc>
          <w:tcPr>
            <w:tcW w:w="4788" w:type="dxa"/>
          </w:tcPr>
          <w:p w14:paraId="023184E6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40C428C5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405CF6C5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4973AEF2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60B4969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B33CCF" w14:paraId="6C323D57" w14:textId="77777777">
        <w:tc>
          <w:tcPr>
            <w:tcW w:w="4788" w:type="dxa"/>
          </w:tcPr>
          <w:p w14:paraId="3198B780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NOMS ET PRÉNOMS</w:t>
            </w:r>
          </w:p>
        </w:tc>
        <w:tc>
          <w:tcPr>
            <w:tcW w:w="4788" w:type="dxa"/>
          </w:tcPr>
          <w:p w14:paraId="4AC46A63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SIGNATURE</w:t>
            </w:r>
          </w:p>
        </w:tc>
      </w:tr>
    </w:tbl>
    <w:p w14:paraId="5E682997" w14:textId="77777777" w:rsidR="00B33CCF" w:rsidRDefault="00B33CCF">
      <w:pPr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5D1070C7" w14:textId="77777777" w:rsidR="00B33CCF" w:rsidRDefault="008F6E47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Étudiant(e) #4 </w:t>
      </w:r>
    </w:p>
    <w:tbl>
      <w:tblPr>
        <w:tblStyle w:val="aff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33CCF" w14:paraId="3E2223D8" w14:textId="77777777">
        <w:tc>
          <w:tcPr>
            <w:tcW w:w="4788" w:type="dxa"/>
          </w:tcPr>
          <w:p w14:paraId="5AC363D9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14DA68B5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19EF984F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17B2DD27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3DADB76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B33CCF" w14:paraId="4BD6DAFC" w14:textId="77777777">
        <w:tc>
          <w:tcPr>
            <w:tcW w:w="4788" w:type="dxa"/>
          </w:tcPr>
          <w:p w14:paraId="3EC5F77A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NOMS ET PRÉNOMS</w:t>
            </w:r>
          </w:p>
        </w:tc>
        <w:tc>
          <w:tcPr>
            <w:tcW w:w="4788" w:type="dxa"/>
          </w:tcPr>
          <w:p w14:paraId="4BB3CD46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SIGNATURE</w:t>
            </w:r>
          </w:p>
        </w:tc>
      </w:tr>
    </w:tbl>
    <w:p w14:paraId="0C9BC640" w14:textId="77777777" w:rsidR="00B33CCF" w:rsidRDefault="00B33CCF">
      <w:pPr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4F112A6A" w14:textId="77777777" w:rsidR="00B33CCF" w:rsidRDefault="008F6E47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Doyen(ne) de la faculté de droit</w:t>
      </w:r>
    </w:p>
    <w:tbl>
      <w:tblPr>
        <w:tblStyle w:val="aff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33CCF" w14:paraId="7A162611" w14:textId="77777777">
        <w:tc>
          <w:tcPr>
            <w:tcW w:w="4788" w:type="dxa"/>
          </w:tcPr>
          <w:p w14:paraId="609501F1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4F7867CC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5932D081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75C513" w14:textId="77777777" w:rsidR="00B33CCF" w:rsidRDefault="00B33CCF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B33CCF" w14:paraId="411CADC2" w14:textId="77777777">
        <w:tc>
          <w:tcPr>
            <w:tcW w:w="4788" w:type="dxa"/>
          </w:tcPr>
          <w:p w14:paraId="3EBF54E9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NOMS ET PRÉNOMS</w:t>
            </w:r>
          </w:p>
        </w:tc>
        <w:tc>
          <w:tcPr>
            <w:tcW w:w="4788" w:type="dxa"/>
          </w:tcPr>
          <w:p w14:paraId="4D293680" w14:textId="77777777" w:rsidR="00B33CCF" w:rsidRDefault="008F6E47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SIGNATURE</w:t>
            </w:r>
          </w:p>
        </w:tc>
      </w:tr>
    </w:tbl>
    <w:p w14:paraId="0442BC7A" w14:textId="77777777" w:rsidR="00B33CCF" w:rsidRDefault="00B33CCF">
      <w:pPr>
        <w:rPr>
          <w:rFonts w:ascii="Times" w:eastAsia="Times" w:hAnsi="Times" w:cs="Times"/>
          <w:b/>
          <w:sz w:val="24"/>
          <w:szCs w:val="24"/>
        </w:rPr>
      </w:pPr>
    </w:p>
    <w:sectPr w:rsidR="00B33CCF">
      <w:pgSz w:w="12240" w:h="15840"/>
      <w:pgMar w:top="426" w:right="1041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A405" w14:textId="77777777" w:rsidR="00397646" w:rsidRDefault="00397646" w:rsidP="00BC09FD">
      <w:pPr>
        <w:spacing w:line="240" w:lineRule="auto"/>
      </w:pPr>
      <w:r>
        <w:separator/>
      </w:r>
    </w:p>
  </w:endnote>
  <w:endnote w:type="continuationSeparator" w:id="0">
    <w:p w14:paraId="2CCA2830" w14:textId="77777777" w:rsidR="00397646" w:rsidRDefault="00397646" w:rsidP="00BC0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5BE4" w14:textId="77777777" w:rsidR="00397646" w:rsidRDefault="00397646" w:rsidP="00BC09FD">
      <w:pPr>
        <w:spacing w:line="240" w:lineRule="auto"/>
      </w:pPr>
      <w:r>
        <w:separator/>
      </w:r>
    </w:p>
  </w:footnote>
  <w:footnote w:type="continuationSeparator" w:id="0">
    <w:p w14:paraId="37E80D0B" w14:textId="77777777" w:rsidR="00397646" w:rsidRDefault="00397646" w:rsidP="00BC09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4BD1"/>
    <w:multiLevelType w:val="multilevel"/>
    <w:tmpl w:val="C8AABB30"/>
    <w:lvl w:ilvl="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397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CF"/>
    <w:rsid w:val="00397646"/>
    <w:rsid w:val="008F6E47"/>
    <w:rsid w:val="00B33CCF"/>
    <w:rsid w:val="00B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B76F"/>
  <w15:docId w15:val="{DB99132E-1D99-43A5-B3CF-6395C93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478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0C7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C74"/>
  </w:style>
  <w:style w:type="paragraph" w:styleId="Pieddepage">
    <w:name w:val="footer"/>
    <w:basedOn w:val="Normal"/>
    <w:link w:val="PieddepageCar"/>
    <w:uiPriority w:val="99"/>
    <w:unhideWhenUsed/>
    <w:rsid w:val="00C80C74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C74"/>
  </w:style>
  <w:style w:type="paragraph" w:styleId="Textedebulles">
    <w:name w:val="Balloon Text"/>
    <w:basedOn w:val="Normal"/>
    <w:link w:val="TextedebullesCar"/>
    <w:uiPriority w:val="99"/>
    <w:semiHidden/>
    <w:unhideWhenUsed/>
    <w:rsid w:val="00C80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C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504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5046B"/>
    <w:pPr>
      <w:spacing w:line="240" w:lineRule="auto"/>
    </w:pPr>
  </w:style>
  <w:style w:type="character" w:styleId="Hyperlien">
    <w:name w:val="Hyperlink"/>
    <w:basedOn w:val="Policepardfaut"/>
    <w:uiPriority w:val="99"/>
    <w:unhideWhenUsed/>
    <w:rsid w:val="00C3720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720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C3720E"/>
    <w:rPr>
      <w:color w:val="800080" w:themeColor="followedHyperlink"/>
      <w:u w:val="single"/>
    </w:rPr>
  </w:style>
  <w:style w:type="table" w:customStyle="1" w:styleId="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lsacanada.com/francophone-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ophonedirector@blsa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ShnDO3SxdhxuzbZq3AszN3/tDA==">CgMxLjAyCGguZ2pkZ3hzMg5oLmk2Zm82OG81ODdwYTIOaC5mbzQxcGRlczI2ZWI4AHIhMXJxZzktN1VXb1U4bFhWRTdSSFZmeUJBRXVBcUtrUDcy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Atinuke Akinyemi</dc:creator>
  <cp:lastModifiedBy>Nadreyh Florent Marie-Claude VAGBA</cp:lastModifiedBy>
  <cp:revision>3</cp:revision>
  <dcterms:created xsi:type="dcterms:W3CDTF">2023-09-17T16:22:00Z</dcterms:created>
  <dcterms:modified xsi:type="dcterms:W3CDTF">2023-10-23T14:24:00Z</dcterms:modified>
</cp:coreProperties>
</file>